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29C6" w:rsidRPr="00C0784D" w:rsidRDefault="00C029C6" w:rsidP="00114A4A">
      <w:pPr>
        <w:pStyle w:val="NormalWeb"/>
        <w:spacing w:before="0" w:beforeAutospacing="0" w:after="0" w:afterAutospacing="0" w:line="264" w:lineRule="auto"/>
        <w:jc w:val="center"/>
        <w:rPr>
          <w:b/>
          <w:bCs/>
          <w:color w:val="000000"/>
          <w:sz w:val="28"/>
          <w:szCs w:val="28"/>
        </w:rPr>
      </w:pPr>
      <w:r w:rsidRPr="00C0784D">
        <w:rPr>
          <w:b/>
          <w:bCs/>
          <w:color w:val="000000"/>
          <w:sz w:val="28"/>
          <w:szCs w:val="28"/>
        </w:rPr>
        <w:t>MỞ ĐẦU</w:t>
      </w:r>
    </w:p>
    <w:p w:rsidR="00C029C6" w:rsidRPr="00C0784D" w:rsidRDefault="00C029C6" w:rsidP="00C0784D">
      <w:pPr>
        <w:pStyle w:val="NormalWeb"/>
        <w:spacing w:before="0" w:beforeAutospacing="0" w:after="0" w:afterAutospacing="0" w:line="264" w:lineRule="auto"/>
        <w:jc w:val="both"/>
        <w:rPr>
          <w:color w:val="000000"/>
          <w:sz w:val="28"/>
          <w:szCs w:val="28"/>
        </w:rPr>
      </w:pPr>
    </w:p>
    <w:p w:rsidR="00C029C6" w:rsidRPr="00C0784D" w:rsidRDefault="00C029C6" w:rsidP="00C0784D">
      <w:pPr>
        <w:pStyle w:val="NormalWeb"/>
        <w:spacing w:before="0" w:beforeAutospacing="0" w:after="0" w:afterAutospacing="0" w:line="264" w:lineRule="auto"/>
        <w:ind w:firstLine="720"/>
        <w:jc w:val="both"/>
        <w:rPr>
          <w:color w:val="000000"/>
          <w:sz w:val="28"/>
          <w:szCs w:val="28"/>
        </w:rPr>
      </w:pPr>
      <w:r w:rsidRPr="00C0784D">
        <w:rPr>
          <w:color w:val="000000"/>
          <w:sz w:val="28"/>
          <w:szCs w:val="28"/>
        </w:rPr>
        <w:t>Dự toán NSNN là bản dự trù các khoản thu, chi ngân sách theo các chỉ tiêu xác định trong một năm, được các cơ quan nhà nước có thẩm quyền quyết định và là căn cứ để thực hiện thu, chi ngân sách. Dự toán NSNN, dù ở mức độ tổng hợp hay chi tiết cũng đều nhằm tạo ra khuôn khổ tài chính đáp ứng nhu cầu chi tiêu của Nhà nước và phát triển KT-XH, đồng thời tạo căn cứ cho việc điều hành thu, chi ngân sách một cách khoa học và hợp lý.</w:t>
      </w:r>
    </w:p>
    <w:p w:rsidR="00C029C6" w:rsidRPr="00C0784D" w:rsidRDefault="00C029C6" w:rsidP="00C0784D">
      <w:pPr>
        <w:pStyle w:val="NormalWeb"/>
        <w:spacing w:before="0" w:beforeAutospacing="0" w:after="0" w:afterAutospacing="0" w:line="264" w:lineRule="auto"/>
        <w:ind w:firstLine="720"/>
        <w:jc w:val="both"/>
        <w:rPr>
          <w:color w:val="000000"/>
          <w:sz w:val="28"/>
          <w:szCs w:val="28"/>
        </w:rPr>
      </w:pPr>
      <w:r w:rsidRPr="00C0784D">
        <w:rPr>
          <w:color w:val="000000"/>
          <w:sz w:val="28"/>
          <w:szCs w:val="28"/>
        </w:rPr>
        <w:t xml:space="preserve">Từ khi Luật NSNN được Quốc hội thông qua ngày 16/12/2002 và có hiệu lực thi hành từ 01/01/2004, tình hình lập, thẩm tra và quyết định dự toán ngân sách đã được cải thiện, chất lượng dự toán ngân sách ngày càng được nâng cao. </w:t>
      </w:r>
    </w:p>
    <w:p w:rsidR="00C029C6" w:rsidRPr="00C0784D" w:rsidRDefault="00C029C6" w:rsidP="00C0784D">
      <w:pPr>
        <w:pStyle w:val="NormalWeb"/>
        <w:spacing w:before="0" w:beforeAutospacing="0" w:after="0" w:afterAutospacing="0" w:line="264" w:lineRule="auto"/>
        <w:ind w:firstLine="720"/>
        <w:jc w:val="both"/>
        <w:rPr>
          <w:color w:val="000000"/>
          <w:sz w:val="28"/>
          <w:szCs w:val="28"/>
        </w:rPr>
      </w:pPr>
      <w:r w:rsidRPr="00C0784D">
        <w:rPr>
          <w:color w:val="000000"/>
          <w:sz w:val="28"/>
          <w:szCs w:val="28"/>
        </w:rPr>
        <w:t xml:space="preserve">Tuy nhiên, chất lượng dự toán hiện nay vẫn còn một số hạn chế, từ khâu lập, thẩm tra đến khâu quyết định dự toán NSNN, dự toán NSNN chưa thực sự trở thành căn cứ để quản lý điều hành ngân sách nhất là trong giai đoạn hiện nay, giai đoạn NSNN vừa là quỹ tài chính tập trung lớn nhất của nhà nước vừa là công cụ để nhà nước quản lý điều hành kinh tế vĩ mô. </w:t>
      </w:r>
    </w:p>
    <w:p w:rsidR="00C029C6" w:rsidRPr="00C0784D" w:rsidRDefault="00C029C6" w:rsidP="00C0784D">
      <w:pPr>
        <w:spacing w:after="0" w:line="264" w:lineRule="auto"/>
        <w:ind w:firstLine="720"/>
        <w:jc w:val="both"/>
        <w:rPr>
          <w:color w:val="000000"/>
          <w:sz w:val="28"/>
          <w:szCs w:val="28"/>
        </w:rPr>
      </w:pPr>
      <w:r w:rsidRPr="00C0784D">
        <w:rPr>
          <w:color w:val="000000"/>
          <w:sz w:val="28"/>
          <w:szCs w:val="28"/>
        </w:rPr>
        <w:t>Chính vì vậy tác giả lựa chọn đề tài nghiên cứu: Vai trò của dự toán ngân sách và thực trạng lập dự toán ngân sách hiện nay.</w:t>
      </w:r>
    </w:p>
    <w:p w:rsidR="00C029C6" w:rsidRPr="00C0784D" w:rsidRDefault="00C029C6" w:rsidP="00C0784D">
      <w:pPr>
        <w:spacing w:after="0" w:line="264" w:lineRule="auto"/>
        <w:jc w:val="both"/>
        <w:rPr>
          <w:color w:val="000000"/>
          <w:sz w:val="28"/>
          <w:szCs w:val="28"/>
        </w:rPr>
      </w:pPr>
    </w:p>
    <w:p w:rsidR="00C029C6" w:rsidRPr="00C0784D" w:rsidRDefault="00C029C6" w:rsidP="00C0784D">
      <w:pPr>
        <w:spacing w:after="0" w:line="264" w:lineRule="auto"/>
        <w:jc w:val="both"/>
        <w:rPr>
          <w:color w:val="000000"/>
          <w:sz w:val="28"/>
          <w:szCs w:val="28"/>
        </w:rPr>
      </w:pPr>
    </w:p>
    <w:p w:rsidR="00C029C6" w:rsidRPr="00C0784D" w:rsidRDefault="00C029C6" w:rsidP="00C0784D">
      <w:pPr>
        <w:spacing w:after="0" w:line="264" w:lineRule="auto"/>
        <w:jc w:val="both"/>
        <w:rPr>
          <w:color w:val="000000"/>
          <w:sz w:val="28"/>
          <w:szCs w:val="28"/>
        </w:rPr>
      </w:pPr>
    </w:p>
    <w:p w:rsidR="00C029C6" w:rsidRPr="00C0784D" w:rsidRDefault="00C029C6" w:rsidP="00C0784D">
      <w:pPr>
        <w:spacing w:after="0" w:line="264" w:lineRule="auto"/>
        <w:jc w:val="both"/>
        <w:rPr>
          <w:color w:val="000000"/>
          <w:sz w:val="28"/>
          <w:szCs w:val="28"/>
        </w:rPr>
      </w:pPr>
    </w:p>
    <w:p w:rsidR="00C029C6" w:rsidRPr="00C0784D" w:rsidRDefault="00C029C6" w:rsidP="00C0784D">
      <w:pPr>
        <w:spacing w:after="0" w:line="264" w:lineRule="auto"/>
        <w:jc w:val="both"/>
        <w:rPr>
          <w:color w:val="000000"/>
          <w:sz w:val="28"/>
          <w:szCs w:val="28"/>
        </w:rPr>
      </w:pPr>
    </w:p>
    <w:p w:rsidR="00C029C6" w:rsidRPr="00C0784D" w:rsidRDefault="00C029C6" w:rsidP="00C0784D">
      <w:pPr>
        <w:spacing w:after="0" w:line="264" w:lineRule="auto"/>
        <w:jc w:val="both"/>
        <w:rPr>
          <w:color w:val="000000"/>
          <w:sz w:val="28"/>
          <w:szCs w:val="28"/>
        </w:rPr>
      </w:pPr>
    </w:p>
    <w:p w:rsidR="00C029C6" w:rsidRPr="00C0784D" w:rsidRDefault="00C029C6" w:rsidP="00C0784D">
      <w:pPr>
        <w:spacing w:after="0" w:line="264" w:lineRule="auto"/>
        <w:jc w:val="both"/>
        <w:rPr>
          <w:color w:val="000000"/>
          <w:sz w:val="28"/>
          <w:szCs w:val="28"/>
        </w:rPr>
      </w:pPr>
    </w:p>
    <w:p w:rsidR="00C029C6" w:rsidRPr="00C0784D" w:rsidRDefault="00C029C6" w:rsidP="00C0784D">
      <w:pPr>
        <w:spacing w:after="0" w:line="264" w:lineRule="auto"/>
        <w:jc w:val="both"/>
        <w:rPr>
          <w:color w:val="000000"/>
          <w:sz w:val="28"/>
          <w:szCs w:val="28"/>
        </w:rPr>
      </w:pPr>
    </w:p>
    <w:p w:rsidR="00C029C6" w:rsidRPr="00C0784D" w:rsidRDefault="00C029C6" w:rsidP="00C0784D">
      <w:pPr>
        <w:spacing w:after="0" w:line="264" w:lineRule="auto"/>
        <w:jc w:val="both"/>
        <w:rPr>
          <w:color w:val="000000"/>
          <w:sz w:val="28"/>
          <w:szCs w:val="28"/>
        </w:rPr>
      </w:pPr>
    </w:p>
    <w:p w:rsidR="00C029C6" w:rsidRPr="00C0784D" w:rsidRDefault="00C029C6" w:rsidP="00C0784D">
      <w:pPr>
        <w:spacing w:after="0" w:line="264" w:lineRule="auto"/>
        <w:jc w:val="both"/>
        <w:rPr>
          <w:color w:val="000000"/>
          <w:sz w:val="28"/>
          <w:szCs w:val="28"/>
        </w:rPr>
      </w:pPr>
    </w:p>
    <w:p w:rsidR="00C029C6" w:rsidRPr="00C0784D" w:rsidRDefault="00C029C6" w:rsidP="00C0784D">
      <w:pPr>
        <w:spacing w:after="0" w:line="264" w:lineRule="auto"/>
        <w:jc w:val="both"/>
        <w:rPr>
          <w:b/>
          <w:bCs/>
          <w:color w:val="000000"/>
          <w:sz w:val="28"/>
          <w:szCs w:val="28"/>
        </w:rPr>
      </w:pPr>
    </w:p>
    <w:p w:rsidR="00C029C6" w:rsidRPr="00C0784D" w:rsidRDefault="00C029C6" w:rsidP="00C0784D">
      <w:pPr>
        <w:spacing w:after="0" w:line="264" w:lineRule="auto"/>
        <w:jc w:val="both"/>
        <w:rPr>
          <w:b/>
          <w:bCs/>
          <w:color w:val="000000"/>
          <w:sz w:val="28"/>
          <w:szCs w:val="28"/>
        </w:rPr>
      </w:pPr>
    </w:p>
    <w:sectPr w:rsidR="00C029C6" w:rsidRPr="00C0784D" w:rsidSect="00DF1089">
      <w:pgSz w:w="12240" w:h="15840"/>
      <w:pgMar w:top="1134" w:right="1134" w:bottom="1134" w:left="1985"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hybridMultilevel"/>
    <w:tmpl w:val="333AB104"/>
    <w:lvl w:ilvl="0" w:tplc="FFFFFFFF">
      <w:start w:val="15"/>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A"/>
    <w:multiLevelType w:val="hybridMultilevel"/>
    <w:tmpl w:val="721DA316"/>
    <w:lvl w:ilvl="0" w:tplc="FFFFFFFF">
      <w:start w:val="1"/>
      <w:numFmt w:val="bullet"/>
      <w:lvlText w:val=" "/>
      <w:lvlJc w:val="left"/>
    </w:lvl>
    <w:lvl w:ilvl="1" w:tplc="FFFFFFFF">
      <w:start w:val="15"/>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B"/>
    <w:multiLevelType w:val="hybridMultilevel"/>
    <w:tmpl w:val="2443A858"/>
    <w:lvl w:ilvl="0" w:tplc="FFFFFFFF">
      <w:start w:val="1"/>
      <w:numFmt w:val="bullet"/>
      <w:lvlText w:val=" "/>
      <w:lvlJc w:val="left"/>
    </w:lvl>
    <w:lvl w:ilvl="1" w:tplc="FFFFFFFF">
      <w:start w:val="15"/>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C"/>
    <w:multiLevelType w:val="hybridMultilevel"/>
    <w:tmpl w:val="2D1D5AE8"/>
    <w:lvl w:ilvl="0" w:tplc="FFFFFFFF">
      <w:start w:val="15"/>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D"/>
    <w:multiLevelType w:val="hybridMultilevel"/>
    <w:tmpl w:val="6763845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11"/>
    <w:multiLevelType w:val="hybridMultilevel"/>
    <w:tmpl w:val="4353D0CC"/>
    <w:lvl w:ilvl="0" w:tplc="FFFFFFFF">
      <w:start w:val="15"/>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12"/>
    <w:multiLevelType w:val="hybridMultilevel"/>
    <w:tmpl w:val="0B03E0C6"/>
    <w:lvl w:ilvl="0" w:tplc="FFFFFFFF">
      <w:start w:val="15"/>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14"/>
    <w:multiLevelType w:val="hybridMultilevel"/>
    <w:tmpl w:val="54E49EB4"/>
    <w:lvl w:ilvl="0" w:tplc="FFFFFFFF">
      <w:start w:val="15"/>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15"/>
    <w:multiLevelType w:val="hybridMultilevel"/>
    <w:tmpl w:val="71F32454"/>
    <w:lvl w:ilvl="0" w:tplc="FFFFFFFF">
      <w:start w:val="15"/>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nsid w:val="00000016"/>
    <w:multiLevelType w:val="hybridMultilevel"/>
    <w:tmpl w:val="2CA88610"/>
    <w:lvl w:ilvl="0" w:tplc="FFFFFFFF">
      <w:start w:val="1"/>
      <w:numFmt w:val="bullet"/>
      <w:lvlText w:val="ở"/>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nsid w:val="0000001A"/>
    <w:multiLevelType w:val="hybridMultilevel"/>
    <w:tmpl w:val="08138640"/>
    <w:lvl w:ilvl="0" w:tplc="FFFFFFFF">
      <w:start w:val="15"/>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nsid w:val="0000001B"/>
    <w:multiLevelType w:val="hybridMultilevel"/>
    <w:tmpl w:val="1E7FF520"/>
    <w:lvl w:ilvl="0" w:tplc="FFFFFFFF">
      <w:start w:val="15"/>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F1089"/>
    <w:rsid w:val="00114A4A"/>
    <w:rsid w:val="00153A80"/>
    <w:rsid w:val="00527402"/>
    <w:rsid w:val="005E0E6E"/>
    <w:rsid w:val="00665699"/>
    <w:rsid w:val="006A0FB6"/>
    <w:rsid w:val="00734F88"/>
    <w:rsid w:val="007E5BF5"/>
    <w:rsid w:val="00832A24"/>
    <w:rsid w:val="008F7F1E"/>
    <w:rsid w:val="00A53869"/>
    <w:rsid w:val="00B321FA"/>
    <w:rsid w:val="00B41D07"/>
    <w:rsid w:val="00C029C6"/>
    <w:rsid w:val="00C0784D"/>
    <w:rsid w:val="00CE47AA"/>
    <w:rsid w:val="00DF1089"/>
    <w:rsid w:val="00EB7D28"/>
    <w:rsid w:val="00F8748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7402"/>
    <w:pPr>
      <w:spacing w:after="200" w:line="276" w:lineRule="auto"/>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rsid w:val="00DF1089"/>
    <w:pPr>
      <w:spacing w:before="100" w:beforeAutospacing="1" w:after="100" w:afterAutospacing="1" w:line="240" w:lineRule="auto"/>
    </w:pPr>
    <w:rPr>
      <w:rFonts w:eastAsia="Times New Roman"/>
    </w:rPr>
  </w:style>
  <w:style w:type="character" w:styleId="Strong">
    <w:name w:val="Strong"/>
    <w:basedOn w:val="DefaultParagraphFont"/>
    <w:uiPriority w:val="99"/>
    <w:qFormat/>
    <w:rsid w:val="00DF1089"/>
    <w:rPr>
      <w:b/>
      <w:bCs/>
    </w:rPr>
  </w:style>
  <w:style w:type="character" w:styleId="Emphasis">
    <w:name w:val="Emphasis"/>
    <w:basedOn w:val="DefaultParagraphFont"/>
    <w:uiPriority w:val="99"/>
    <w:qFormat/>
    <w:rsid w:val="00DF1089"/>
    <w:rPr>
      <w:i/>
      <w:iCs/>
    </w:rPr>
  </w:style>
  <w:style w:type="paragraph" w:styleId="ListParagraph">
    <w:name w:val="List Paragraph"/>
    <w:basedOn w:val="Normal"/>
    <w:uiPriority w:val="99"/>
    <w:qFormat/>
    <w:rsid w:val="00DF1089"/>
    <w:pPr>
      <w:ind w:left="720"/>
    </w:pPr>
  </w:style>
</w:styles>
</file>

<file path=word/webSettings.xml><?xml version="1.0" encoding="utf-8"?>
<w:webSettings xmlns:r="http://schemas.openxmlformats.org/officeDocument/2006/relationships" xmlns:w="http://schemas.openxmlformats.org/wordprocessingml/2006/main">
  <w:divs>
    <w:div w:id="1935625032">
      <w:marLeft w:val="0"/>
      <w:marRight w:val="0"/>
      <w:marTop w:val="0"/>
      <w:marBottom w:val="0"/>
      <w:divBdr>
        <w:top w:val="none" w:sz="0" w:space="0" w:color="auto"/>
        <w:left w:val="none" w:sz="0" w:space="0" w:color="auto"/>
        <w:bottom w:val="none" w:sz="0" w:space="0" w:color="auto"/>
        <w:right w:val="none" w:sz="0" w:space="0" w:color="auto"/>
      </w:divBdr>
    </w:div>
    <w:div w:id="1935625033">
      <w:marLeft w:val="0"/>
      <w:marRight w:val="0"/>
      <w:marTop w:val="0"/>
      <w:marBottom w:val="0"/>
      <w:divBdr>
        <w:top w:val="none" w:sz="0" w:space="0" w:color="auto"/>
        <w:left w:val="none" w:sz="0" w:space="0" w:color="auto"/>
        <w:bottom w:val="none" w:sz="0" w:space="0" w:color="auto"/>
        <w:right w:val="none" w:sz="0" w:space="0" w:color="auto"/>
      </w:divBdr>
    </w:div>
    <w:div w:id="1935625034">
      <w:marLeft w:val="0"/>
      <w:marRight w:val="0"/>
      <w:marTop w:val="0"/>
      <w:marBottom w:val="0"/>
      <w:divBdr>
        <w:top w:val="none" w:sz="0" w:space="0" w:color="auto"/>
        <w:left w:val="none" w:sz="0" w:space="0" w:color="auto"/>
        <w:bottom w:val="none" w:sz="0" w:space="0" w:color="auto"/>
        <w:right w:val="none" w:sz="0" w:space="0" w:color="auto"/>
      </w:divBdr>
    </w:div>
    <w:div w:id="1935625035">
      <w:marLeft w:val="0"/>
      <w:marRight w:val="0"/>
      <w:marTop w:val="0"/>
      <w:marBottom w:val="0"/>
      <w:divBdr>
        <w:top w:val="none" w:sz="0" w:space="0" w:color="auto"/>
        <w:left w:val="none" w:sz="0" w:space="0" w:color="auto"/>
        <w:bottom w:val="none" w:sz="0" w:space="0" w:color="auto"/>
        <w:right w:val="none" w:sz="0" w:space="0" w:color="auto"/>
      </w:divBdr>
    </w:div>
    <w:div w:id="1935625036">
      <w:marLeft w:val="0"/>
      <w:marRight w:val="0"/>
      <w:marTop w:val="0"/>
      <w:marBottom w:val="0"/>
      <w:divBdr>
        <w:top w:val="none" w:sz="0" w:space="0" w:color="auto"/>
        <w:left w:val="none" w:sz="0" w:space="0" w:color="auto"/>
        <w:bottom w:val="none" w:sz="0" w:space="0" w:color="auto"/>
        <w:right w:val="none" w:sz="0" w:space="0" w:color="auto"/>
      </w:divBdr>
    </w:div>
    <w:div w:id="193562503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1</Pages>
  <Words>172</Words>
  <Characters>986</Characters>
  <Application>Microsoft Office Outlook</Application>
  <DocSecurity>0</DocSecurity>
  <Lines>0</Lines>
  <Paragraphs>0</Paragraphs>
  <ScaleCrop>false</ScaleCrop>
  <Company>Tel: 04.37689886</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MỞ ĐẦU</dc:title>
  <dc:subject/>
  <dc:creator>Administrator</dc:creator>
  <cp:keywords/>
  <dc:description/>
  <cp:lastModifiedBy>www.tanbaothien.vn</cp:lastModifiedBy>
  <cp:revision>3</cp:revision>
  <dcterms:created xsi:type="dcterms:W3CDTF">2019-04-12T02:02:00Z</dcterms:created>
  <dcterms:modified xsi:type="dcterms:W3CDTF">2019-04-12T02:02:00Z</dcterms:modified>
</cp:coreProperties>
</file>